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9674E" w14:textId="1B8013C6" w:rsidR="006F3457" w:rsidRPr="006F3457" w:rsidRDefault="006F3457" w:rsidP="006F3457">
      <w:pPr>
        <w:rPr>
          <w:b/>
          <w:bCs/>
        </w:rPr>
      </w:pPr>
      <w:r w:rsidRPr="006F3457">
        <w:rPr>
          <w:b/>
          <w:bCs/>
        </w:rPr>
        <w:t>Verslag van de activiteiten van de Stichting Wilhelmina Emilia Jansen Fonds in 2024</w:t>
      </w:r>
    </w:p>
    <w:p w14:paraId="78BCDE05" w14:textId="77777777" w:rsidR="006F3457" w:rsidRDefault="006F3457" w:rsidP="006F3457"/>
    <w:p w14:paraId="009E58FC" w14:textId="03AFA5CB" w:rsidR="006F3457" w:rsidRDefault="006F3457" w:rsidP="006F3457">
      <w:r>
        <w:t>Als gevolg van de Russisch-</w:t>
      </w:r>
      <w:r>
        <w:t>Oekraïense</w:t>
      </w:r>
      <w:r>
        <w:t xml:space="preserve"> oorlog waren de werkzaamheden van de Stichting beperkt en aangepast aan de gewijzigde omstandigheden.</w:t>
      </w:r>
    </w:p>
    <w:p w14:paraId="55C87611" w14:textId="77777777" w:rsidR="006F3457" w:rsidRDefault="006F3457" w:rsidP="006F3457">
      <w:r>
        <w:t xml:space="preserve">In 2024 heeft het bestuur van de Stichting drie maal vergaderd. Daarbij zijn in het totaal 28 projecten besproken. Daarvan zijn er 18 goedgekeurd en 10 afgewezen. Aan de goedgekeurde projecten is in het totaal 54.500,- euro toegekend; gemiddeld dus 3.028 euro per project. Toegekende bedragen waren dikwijls een gedeelte van het gevraagde bedrag. Slechts in enkele gevallen werd het gevraagde bedrag volledig toegekend. </w:t>
      </w:r>
    </w:p>
    <w:p w14:paraId="06663EB3" w14:textId="77777777" w:rsidR="006F3457" w:rsidRDefault="006F3457" w:rsidP="006F3457">
      <w:r>
        <w:t>Teneinde in aanmerking te komen voor de uitkering van het toegekende bedrag, -iets wat in de regel pas na de volledige afronding van het project plaats vindt-, wordt door het bestuur aan de project eigenaar de eis gesteld dat het voorgestelde project volledig en geheel conform de aanvraag wordt uitgevoerd en dat het logo van het Wilhelmina Emilia Jansen Fonds vermeld staat op het publiciteitsmateriaal van het desbetreffende project. Wanneer het project een muziekuitvoering, een theater voorstelling, een geproduceerde film, een tentoonstelling o.i.d. betrof werden een of meer bestuursleden veelal uitgenodigd van het resultaat kennis te nemen. Dat gebeurde dan ook. Hierdoor werd de relatie tussen bestuur en project eigenaren verdiept.</w:t>
      </w:r>
    </w:p>
    <w:p w14:paraId="0603F534" w14:textId="77777777" w:rsidR="00174FED" w:rsidRDefault="00174FED"/>
    <w:sectPr w:rsidR="00174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57"/>
    <w:rsid w:val="00174FED"/>
    <w:rsid w:val="006F3457"/>
    <w:rsid w:val="00845658"/>
    <w:rsid w:val="00E65D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73CF"/>
  <w15:chartTrackingRefBased/>
  <w15:docId w15:val="{D16DBA04-3B5D-49AB-94AE-D45D96E5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3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3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34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34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34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34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34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34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34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34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34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34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34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34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34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34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34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3457"/>
    <w:rPr>
      <w:rFonts w:eastAsiaTheme="majorEastAsia" w:cstheme="majorBidi"/>
      <w:color w:val="272727" w:themeColor="text1" w:themeTint="D8"/>
    </w:rPr>
  </w:style>
  <w:style w:type="paragraph" w:styleId="Titel">
    <w:name w:val="Title"/>
    <w:basedOn w:val="Standaard"/>
    <w:next w:val="Standaard"/>
    <w:link w:val="TitelChar"/>
    <w:uiPriority w:val="10"/>
    <w:qFormat/>
    <w:rsid w:val="006F3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34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34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34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34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3457"/>
    <w:rPr>
      <w:i/>
      <w:iCs/>
      <w:color w:val="404040" w:themeColor="text1" w:themeTint="BF"/>
    </w:rPr>
  </w:style>
  <w:style w:type="paragraph" w:styleId="Lijstalinea">
    <w:name w:val="List Paragraph"/>
    <w:basedOn w:val="Standaard"/>
    <w:uiPriority w:val="34"/>
    <w:qFormat/>
    <w:rsid w:val="006F3457"/>
    <w:pPr>
      <w:ind w:left="720"/>
      <w:contextualSpacing/>
    </w:pPr>
  </w:style>
  <w:style w:type="character" w:styleId="Intensievebenadrukking">
    <w:name w:val="Intense Emphasis"/>
    <w:basedOn w:val="Standaardalinea-lettertype"/>
    <w:uiPriority w:val="21"/>
    <w:qFormat/>
    <w:rsid w:val="006F3457"/>
    <w:rPr>
      <w:i/>
      <w:iCs/>
      <w:color w:val="0F4761" w:themeColor="accent1" w:themeShade="BF"/>
    </w:rPr>
  </w:style>
  <w:style w:type="paragraph" w:styleId="Duidelijkcitaat">
    <w:name w:val="Intense Quote"/>
    <w:basedOn w:val="Standaard"/>
    <w:next w:val="Standaard"/>
    <w:link w:val="DuidelijkcitaatChar"/>
    <w:uiPriority w:val="30"/>
    <w:qFormat/>
    <w:rsid w:val="006F34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3457"/>
    <w:rPr>
      <w:i/>
      <w:iCs/>
      <w:color w:val="0F4761" w:themeColor="accent1" w:themeShade="BF"/>
    </w:rPr>
  </w:style>
  <w:style w:type="character" w:styleId="Intensieveverwijzing">
    <w:name w:val="Intense Reference"/>
    <w:basedOn w:val="Standaardalinea-lettertype"/>
    <w:uiPriority w:val="32"/>
    <w:qFormat/>
    <w:rsid w:val="006F34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537158">
      <w:bodyDiv w:val="1"/>
      <w:marLeft w:val="0"/>
      <w:marRight w:val="0"/>
      <w:marTop w:val="0"/>
      <w:marBottom w:val="0"/>
      <w:divBdr>
        <w:top w:val="none" w:sz="0" w:space="0" w:color="auto"/>
        <w:left w:val="none" w:sz="0" w:space="0" w:color="auto"/>
        <w:bottom w:val="none" w:sz="0" w:space="0" w:color="auto"/>
        <w:right w:val="none" w:sz="0" w:space="0" w:color="auto"/>
      </w:divBdr>
      <w:divsChild>
        <w:div w:id="1242445500">
          <w:marLeft w:val="0"/>
          <w:marRight w:val="0"/>
          <w:marTop w:val="0"/>
          <w:marBottom w:val="0"/>
          <w:divBdr>
            <w:top w:val="none" w:sz="0" w:space="0" w:color="auto"/>
            <w:left w:val="none" w:sz="0" w:space="0" w:color="auto"/>
            <w:bottom w:val="none" w:sz="0" w:space="0" w:color="auto"/>
            <w:right w:val="none" w:sz="0" w:space="0" w:color="auto"/>
          </w:divBdr>
        </w:div>
        <w:div w:id="1542009026">
          <w:marLeft w:val="0"/>
          <w:marRight w:val="0"/>
          <w:marTop w:val="0"/>
          <w:marBottom w:val="0"/>
          <w:divBdr>
            <w:top w:val="none" w:sz="0" w:space="0" w:color="auto"/>
            <w:left w:val="none" w:sz="0" w:space="0" w:color="auto"/>
            <w:bottom w:val="none" w:sz="0" w:space="0" w:color="auto"/>
            <w:right w:val="none" w:sz="0" w:space="0" w:color="auto"/>
          </w:divBdr>
        </w:div>
        <w:div w:id="241183662">
          <w:marLeft w:val="0"/>
          <w:marRight w:val="0"/>
          <w:marTop w:val="0"/>
          <w:marBottom w:val="0"/>
          <w:divBdr>
            <w:top w:val="none" w:sz="0" w:space="0" w:color="auto"/>
            <w:left w:val="none" w:sz="0" w:space="0" w:color="auto"/>
            <w:bottom w:val="none" w:sz="0" w:space="0" w:color="auto"/>
            <w:right w:val="none" w:sz="0" w:space="0" w:color="auto"/>
          </w:divBdr>
        </w:div>
        <w:div w:id="1090274673">
          <w:marLeft w:val="0"/>
          <w:marRight w:val="0"/>
          <w:marTop w:val="0"/>
          <w:marBottom w:val="0"/>
          <w:divBdr>
            <w:top w:val="none" w:sz="0" w:space="0" w:color="auto"/>
            <w:left w:val="none" w:sz="0" w:space="0" w:color="auto"/>
            <w:bottom w:val="none" w:sz="0" w:space="0" w:color="auto"/>
            <w:right w:val="none" w:sz="0" w:space="0" w:color="auto"/>
          </w:divBdr>
        </w:div>
        <w:div w:id="723990364">
          <w:marLeft w:val="0"/>
          <w:marRight w:val="0"/>
          <w:marTop w:val="0"/>
          <w:marBottom w:val="0"/>
          <w:divBdr>
            <w:top w:val="none" w:sz="0" w:space="0" w:color="auto"/>
            <w:left w:val="none" w:sz="0" w:space="0" w:color="auto"/>
            <w:bottom w:val="none" w:sz="0" w:space="0" w:color="auto"/>
            <w:right w:val="none" w:sz="0" w:space="0" w:color="auto"/>
          </w:divBdr>
        </w:div>
        <w:div w:id="1812211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1177</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Assoian</dc:creator>
  <cp:keywords/>
  <dc:description/>
  <cp:lastModifiedBy>Ekaterina Assoian</cp:lastModifiedBy>
  <cp:revision>1</cp:revision>
  <dcterms:created xsi:type="dcterms:W3CDTF">2025-03-18T11:11:00Z</dcterms:created>
  <dcterms:modified xsi:type="dcterms:W3CDTF">2025-03-18T11:11:00Z</dcterms:modified>
</cp:coreProperties>
</file>